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58F" w:rsidRPr="0050458F" w:rsidRDefault="0050458F" w:rsidP="0050458F">
      <w:pPr>
        <w:spacing w:after="525" w:line="375" w:lineRule="atLeast"/>
        <w:outlineLvl w:val="3"/>
        <w:rPr>
          <w:rFonts w:ascii="Helvetica" w:eastAsia="Times New Roman" w:hAnsi="Helvetica" w:cs="Helvetica"/>
          <w:b/>
          <w:bCs/>
          <w:color w:val="0A386A"/>
          <w:sz w:val="36"/>
          <w:szCs w:val="36"/>
        </w:rPr>
      </w:pPr>
      <w:r w:rsidRPr="0050458F">
        <w:rPr>
          <w:rFonts w:ascii="Helvetica" w:eastAsia="Times New Roman" w:hAnsi="Helvetica" w:cs="Helvetica"/>
          <w:b/>
          <w:bCs/>
          <w:color w:val="0A386A"/>
          <w:sz w:val="36"/>
          <w:szCs w:val="36"/>
        </w:rPr>
        <w:t>Boating Infractions and Fines</w:t>
      </w:r>
    </w:p>
    <w:p w:rsidR="0050458F" w:rsidRPr="0050458F" w:rsidRDefault="0050458F" w:rsidP="0050458F">
      <w:pPr>
        <w:spacing w:after="300" w:line="240" w:lineRule="auto"/>
        <w:rPr>
          <w:rFonts w:ascii="Times New Roman" w:eastAsia="Times New Roman" w:hAnsi="Times New Roman" w:cs="Times New Roman"/>
          <w:color w:val="6C6C6C"/>
          <w:sz w:val="36"/>
          <w:szCs w:val="36"/>
        </w:rPr>
      </w:pPr>
      <w:r w:rsidRPr="0050458F">
        <w:rPr>
          <w:rFonts w:ascii="Helvetica" w:eastAsia="Times New Roman" w:hAnsi="Helvetica" w:cs="Helvetica"/>
          <w:color w:val="6C6C6C"/>
          <w:sz w:val="36"/>
          <w:szCs w:val="36"/>
        </w:rPr>
        <w:t xml:space="preserve">I wanted to share some of the most common boating infractions and their accompanying fines with you. We don’t often think about the repercussions of boating too fast, or too close to shore, just as we don’t think about the heavy fines involved in not carrying the prescribed safety equipment, but the OPP want you to know that safety is just as important to them on the water as it is on shore. The Canada Shipping Act includes regulations that are enforced for your safety, and the safety of those around you. Taking shortcuts and chances with your safety are not worth the time, money, and aggravation it will cost you. From driving without your boating </w:t>
      </w:r>
      <w:proofErr w:type="spellStart"/>
      <w:r w:rsidRPr="0050458F">
        <w:rPr>
          <w:rFonts w:ascii="Helvetica" w:eastAsia="Times New Roman" w:hAnsi="Helvetica" w:cs="Helvetica"/>
          <w:color w:val="6C6C6C"/>
          <w:sz w:val="36"/>
          <w:szCs w:val="36"/>
        </w:rPr>
        <w:t>licence</w:t>
      </w:r>
      <w:proofErr w:type="spellEnd"/>
      <w:r w:rsidRPr="0050458F">
        <w:rPr>
          <w:rFonts w:ascii="Helvetica" w:eastAsia="Times New Roman" w:hAnsi="Helvetica" w:cs="Helvetica"/>
          <w:color w:val="6C6C6C"/>
          <w:sz w:val="36"/>
          <w:szCs w:val="36"/>
        </w:rPr>
        <w:t>, to towing improperly, I have listed below some of the more common infractions and the fines associated with them:</w:t>
      </w:r>
      <w:bookmarkStart w:id="0" w:name="_GoBack"/>
      <w:bookmarkEnd w:id="0"/>
    </w:p>
    <w:p w:rsidR="0050458F" w:rsidRPr="0050458F" w:rsidRDefault="0050458F" w:rsidP="0050458F">
      <w:pPr>
        <w:spacing w:after="300" w:line="240" w:lineRule="auto"/>
        <w:rPr>
          <w:rFonts w:ascii="Times New Roman" w:eastAsia="Times New Roman" w:hAnsi="Times New Roman" w:cs="Times New Roman"/>
          <w:color w:val="6C6C6C"/>
          <w:sz w:val="36"/>
          <w:szCs w:val="36"/>
        </w:rPr>
      </w:pPr>
      <w:r w:rsidRPr="0050458F">
        <w:rPr>
          <w:rFonts w:ascii="Helvetica" w:eastAsia="Times New Roman" w:hAnsi="Helvetica" w:cs="Helvetica"/>
          <w:b/>
          <w:bCs/>
          <w:color w:val="6C6C6C"/>
          <w:sz w:val="36"/>
          <w:szCs w:val="36"/>
        </w:rPr>
        <w:t>VFSC = Victim Fine Surcharge</w:t>
      </w:r>
    </w:p>
    <w:p w:rsidR="0050458F" w:rsidRPr="0050458F" w:rsidRDefault="0050458F" w:rsidP="0050458F">
      <w:pPr>
        <w:numPr>
          <w:ilvl w:val="0"/>
          <w:numId w:val="1"/>
        </w:numPr>
        <w:spacing w:after="0" w:line="360" w:lineRule="atLeast"/>
        <w:ind w:left="-225"/>
        <w:outlineLvl w:val="3"/>
        <w:rPr>
          <w:rFonts w:ascii="Helvetica" w:eastAsia="Times New Roman" w:hAnsi="Helvetica" w:cs="Helvetica"/>
          <w:b/>
          <w:bCs/>
          <w:color w:val="333333"/>
          <w:sz w:val="36"/>
          <w:szCs w:val="36"/>
        </w:rPr>
      </w:pPr>
      <w:r w:rsidRPr="0050458F">
        <w:rPr>
          <w:rFonts w:ascii="Helvetica" w:eastAsia="Times New Roman" w:hAnsi="Helvetica" w:cs="Helvetica"/>
          <w:b/>
          <w:bCs/>
          <w:color w:val="333333"/>
          <w:sz w:val="36"/>
          <w:szCs w:val="36"/>
        </w:rPr>
        <w:t xml:space="preserve">Operating a pleasure craft without a copy of your </w:t>
      </w:r>
      <w:proofErr w:type="spellStart"/>
      <w:r w:rsidRPr="0050458F">
        <w:rPr>
          <w:rFonts w:ascii="Helvetica" w:eastAsia="Times New Roman" w:hAnsi="Helvetica" w:cs="Helvetica"/>
          <w:b/>
          <w:bCs/>
          <w:color w:val="333333"/>
          <w:sz w:val="36"/>
          <w:szCs w:val="36"/>
        </w:rPr>
        <w:t>licence</w:t>
      </w:r>
      <w:proofErr w:type="spellEnd"/>
      <w:r w:rsidRPr="0050458F">
        <w:rPr>
          <w:rFonts w:ascii="Helvetica" w:eastAsia="Times New Roman" w:hAnsi="Helvetica" w:cs="Helvetica"/>
          <w:b/>
          <w:bCs/>
          <w:color w:val="333333"/>
          <w:sz w:val="36"/>
          <w:szCs w:val="36"/>
        </w:rPr>
        <w:t xml:space="preserve"> on board</w:t>
      </w:r>
    </w:p>
    <w:p w:rsidR="0050458F" w:rsidRPr="0050458F" w:rsidRDefault="0050458F" w:rsidP="0050458F">
      <w:pPr>
        <w:spacing w:after="150" w:line="360" w:lineRule="atLeast"/>
        <w:jc w:val="right"/>
        <w:rPr>
          <w:rFonts w:ascii="Helvetica" w:eastAsia="Times New Roman" w:hAnsi="Helvetica" w:cs="Helvetica"/>
          <w:b/>
          <w:bCs/>
          <w:color w:val="CD2122"/>
          <w:sz w:val="36"/>
          <w:szCs w:val="36"/>
        </w:rPr>
      </w:pPr>
      <w:r w:rsidRPr="0050458F">
        <w:rPr>
          <w:rFonts w:ascii="Helvetica" w:eastAsia="Times New Roman" w:hAnsi="Helvetica" w:cs="Helvetica"/>
          <w:b/>
          <w:bCs/>
          <w:color w:val="CD2122"/>
          <w:sz w:val="36"/>
          <w:szCs w:val="36"/>
        </w:rPr>
        <w:t>$305</w:t>
      </w:r>
    </w:p>
    <w:p w:rsidR="0050458F" w:rsidRPr="0050458F" w:rsidRDefault="0050458F" w:rsidP="0050458F">
      <w:pPr>
        <w:spacing w:after="0" w:line="240" w:lineRule="auto"/>
        <w:rPr>
          <w:rFonts w:ascii="Times New Roman" w:eastAsia="Times New Roman" w:hAnsi="Times New Roman" w:cs="Times New Roman"/>
          <w:color w:val="333333"/>
          <w:sz w:val="36"/>
          <w:szCs w:val="36"/>
        </w:rPr>
      </w:pPr>
      <w:r w:rsidRPr="0050458F">
        <w:rPr>
          <w:rFonts w:ascii="Times New Roman" w:eastAsia="Times New Roman" w:hAnsi="Times New Roman" w:cs="Times New Roman"/>
          <w:color w:val="333333"/>
          <w:sz w:val="36"/>
          <w:szCs w:val="36"/>
        </w:rPr>
        <w:t>$250.00 + VFSC</w:t>
      </w:r>
    </w:p>
    <w:p w:rsidR="0050458F" w:rsidRPr="0050458F" w:rsidRDefault="0050458F" w:rsidP="0050458F">
      <w:pPr>
        <w:numPr>
          <w:ilvl w:val="0"/>
          <w:numId w:val="1"/>
        </w:numPr>
        <w:spacing w:after="0" w:line="360" w:lineRule="atLeast"/>
        <w:ind w:left="-225"/>
        <w:outlineLvl w:val="3"/>
        <w:rPr>
          <w:rFonts w:ascii="Helvetica" w:eastAsia="Times New Roman" w:hAnsi="Helvetica" w:cs="Helvetica"/>
          <w:b/>
          <w:bCs/>
          <w:color w:val="333333"/>
          <w:sz w:val="36"/>
          <w:szCs w:val="36"/>
        </w:rPr>
      </w:pPr>
      <w:r w:rsidRPr="0050458F">
        <w:rPr>
          <w:rFonts w:ascii="Helvetica" w:eastAsia="Times New Roman" w:hAnsi="Helvetica" w:cs="Helvetica"/>
          <w:b/>
          <w:bCs/>
          <w:color w:val="333333"/>
          <w:sz w:val="36"/>
          <w:szCs w:val="36"/>
        </w:rPr>
        <w:t>Operating a power driven or electrically propelled vessel over the maximum speed specified</w:t>
      </w:r>
    </w:p>
    <w:p w:rsidR="0050458F" w:rsidRPr="0050458F" w:rsidRDefault="0050458F" w:rsidP="0050458F">
      <w:pPr>
        <w:spacing w:after="150" w:line="360" w:lineRule="atLeast"/>
        <w:jc w:val="right"/>
        <w:rPr>
          <w:rFonts w:ascii="Helvetica" w:eastAsia="Times New Roman" w:hAnsi="Helvetica" w:cs="Helvetica"/>
          <w:b/>
          <w:bCs/>
          <w:color w:val="CD2122"/>
          <w:sz w:val="36"/>
          <w:szCs w:val="36"/>
        </w:rPr>
      </w:pPr>
      <w:r w:rsidRPr="0050458F">
        <w:rPr>
          <w:rFonts w:ascii="Helvetica" w:eastAsia="Times New Roman" w:hAnsi="Helvetica" w:cs="Helvetica"/>
          <w:b/>
          <w:bCs/>
          <w:color w:val="CD2122"/>
          <w:sz w:val="36"/>
          <w:szCs w:val="36"/>
        </w:rPr>
        <w:t>$240</w:t>
      </w:r>
    </w:p>
    <w:p w:rsidR="0050458F" w:rsidRPr="0050458F" w:rsidRDefault="0050458F" w:rsidP="0050458F">
      <w:pPr>
        <w:spacing w:after="0" w:line="240" w:lineRule="auto"/>
        <w:rPr>
          <w:rFonts w:ascii="Times New Roman" w:eastAsia="Times New Roman" w:hAnsi="Times New Roman" w:cs="Times New Roman"/>
          <w:color w:val="333333"/>
          <w:sz w:val="36"/>
          <w:szCs w:val="36"/>
        </w:rPr>
      </w:pPr>
      <w:r w:rsidRPr="0050458F">
        <w:rPr>
          <w:rFonts w:ascii="Times New Roman" w:eastAsia="Times New Roman" w:hAnsi="Times New Roman" w:cs="Times New Roman"/>
          <w:color w:val="333333"/>
          <w:sz w:val="36"/>
          <w:szCs w:val="36"/>
        </w:rPr>
        <w:t>$200.00 + VFSC</w:t>
      </w:r>
    </w:p>
    <w:p w:rsidR="0050458F" w:rsidRPr="0050458F" w:rsidRDefault="0050458F" w:rsidP="0050458F">
      <w:pPr>
        <w:numPr>
          <w:ilvl w:val="0"/>
          <w:numId w:val="1"/>
        </w:numPr>
        <w:spacing w:after="0" w:line="360" w:lineRule="atLeast"/>
        <w:ind w:left="-225"/>
        <w:outlineLvl w:val="3"/>
        <w:rPr>
          <w:rFonts w:ascii="Helvetica" w:eastAsia="Times New Roman" w:hAnsi="Helvetica" w:cs="Helvetica"/>
          <w:b/>
          <w:bCs/>
          <w:color w:val="333333"/>
          <w:sz w:val="36"/>
          <w:szCs w:val="36"/>
        </w:rPr>
      </w:pPr>
      <w:r w:rsidRPr="0050458F">
        <w:rPr>
          <w:rFonts w:ascii="Helvetica" w:eastAsia="Times New Roman" w:hAnsi="Helvetica" w:cs="Helvetica"/>
          <w:b/>
          <w:bCs/>
          <w:color w:val="333333"/>
          <w:sz w:val="36"/>
          <w:szCs w:val="36"/>
        </w:rPr>
        <w:t>Operating a power driven vessel at a speed over 10km/h within 30m of shore in specified water</w:t>
      </w:r>
    </w:p>
    <w:p w:rsidR="0050458F" w:rsidRPr="0050458F" w:rsidRDefault="0050458F" w:rsidP="0050458F">
      <w:pPr>
        <w:spacing w:after="150" w:line="360" w:lineRule="atLeast"/>
        <w:jc w:val="right"/>
        <w:rPr>
          <w:rFonts w:ascii="Helvetica" w:eastAsia="Times New Roman" w:hAnsi="Helvetica" w:cs="Helvetica"/>
          <w:b/>
          <w:bCs/>
          <w:color w:val="CD2122"/>
          <w:sz w:val="36"/>
          <w:szCs w:val="36"/>
        </w:rPr>
      </w:pPr>
      <w:r w:rsidRPr="0050458F">
        <w:rPr>
          <w:rFonts w:ascii="Helvetica" w:eastAsia="Times New Roman" w:hAnsi="Helvetica" w:cs="Helvetica"/>
          <w:b/>
          <w:bCs/>
          <w:color w:val="CD2122"/>
          <w:sz w:val="36"/>
          <w:szCs w:val="36"/>
        </w:rPr>
        <w:t>$240</w:t>
      </w:r>
    </w:p>
    <w:p w:rsidR="0050458F" w:rsidRPr="0050458F" w:rsidRDefault="0050458F" w:rsidP="0050458F">
      <w:pPr>
        <w:spacing w:after="0" w:line="240" w:lineRule="auto"/>
        <w:rPr>
          <w:rFonts w:ascii="Times New Roman" w:eastAsia="Times New Roman" w:hAnsi="Times New Roman" w:cs="Times New Roman"/>
          <w:color w:val="333333"/>
          <w:sz w:val="36"/>
          <w:szCs w:val="36"/>
        </w:rPr>
      </w:pPr>
      <w:r w:rsidRPr="0050458F">
        <w:rPr>
          <w:rFonts w:ascii="Times New Roman" w:eastAsia="Times New Roman" w:hAnsi="Times New Roman" w:cs="Times New Roman"/>
          <w:color w:val="333333"/>
          <w:sz w:val="36"/>
          <w:szCs w:val="36"/>
        </w:rPr>
        <w:lastRenderedPageBreak/>
        <w:t>$200.00 + VFSC</w:t>
      </w:r>
    </w:p>
    <w:p w:rsidR="0050458F" w:rsidRPr="0050458F" w:rsidRDefault="0050458F" w:rsidP="0050458F">
      <w:pPr>
        <w:numPr>
          <w:ilvl w:val="0"/>
          <w:numId w:val="1"/>
        </w:numPr>
        <w:spacing w:after="0" w:line="360" w:lineRule="atLeast"/>
        <w:ind w:left="-225"/>
        <w:outlineLvl w:val="3"/>
        <w:rPr>
          <w:rFonts w:ascii="Helvetica" w:eastAsia="Times New Roman" w:hAnsi="Helvetica" w:cs="Helvetica"/>
          <w:b/>
          <w:bCs/>
          <w:color w:val="333333"/>
          <w:sz w:val="36"/>
          <w:szCs w:val="36"/>
        </w:rPr>
      </w:pPr>
      <w:r w:rsidRPr="0050458F">
        <w:rPr>
          <w:rFonts w:ascii="Helvetica" w:eastAsia="Times New Roman" w:hAnsi="Helvetica" w:cs="Helvetica"/>
          <w:b/>
          <w:bCs/>
          <w:color w:val="333333"/>
          <w:sz w:val="36"/>
          <w:szCs w:val="36"/>
        </w:rPr>
        <w:t>Operating a non-human powered pleasure craft without personal floatation devices or lifejackets of appropriate size for each person on board.</w:t>
      </w:r>
    </w:p>
    <w:p w:rsidR="0050458F" w:rsidRPr="0050458F" w:rsidRDefault="0050458F" w:rsidP="0050458F">
      <w:pPr>
        <w:spacing w:after="150" w:line="360" w:lineRule="atLeast"/>
        <w:jc w:val="right"/>
        <w:rPr>
          <w:rFonts w:ascii="Helvetica" w:eastAsia="Times New Roman" w:hAnsi="Helvetica" w:cs="Helvetica"/>
          <w:b/>
          <w:bCs/>
          <w:color w:val="CD2122"/>
          <w:sz w:val="36"/>
          <w:szCs w:val="36"/>
        </w:rPr>
      </w:pPr>
      <w:r w:rsidRPr="0050458F">
        <w:rPr>
          <w:rFonts w:ascii="Helvetica" w:eastAsia="Times New Roman" w:hAnsi="Helvetica" w:cs="Helvetica"/>
          <w:b/>
          <w:bCs/>
          <w:color w:val="CD2122"/>
          <w:sz w:val="36"/>
          <w:szCs w:val="36"/>
        </w:rPr>
        <w:t>$240+</w:t>
      </w:r>
    </w:p>
    <w:p w:rsidR="0050458F" w:rsidRPr="0050458F" w:rsidRDefault="0050458F" w:rsidP="0050458F">
      <w:pPr>
        <w:spacing w:after="0" w:line="240" w:lineRule="auto"/>
        <w:rPr>
          <w:rFonts w:ascii="Times New Roman" w:eastAsia="Times New Roman" w:hAnsi="Times New Roman" w:cs="Times New Roman"/>
          <w:color w:val="333333"/>
          <w:sz w:val="36"/>
          <w:szCs w:val="36"/>
        </w:rPr>
      </w:pPr>
      <w:r w:rsidRPr="0050458F">
        <w:rPr>
          <w:rFonts w:ascii="Times New Roman" w:eastAsia="Times New Roman" w:hAnsi="Times New Roman" w:cs="Times New Roman"/>
          <w:color w:val="333333"/>
          <w:sz w:val="36"/>
          <w:szCs w:val="36"/>
        </w:rPr>
        <w:t>$200.00 plus $100.00 for each additional lifejacket missing + VFSC = $240.00 and up</w:t>
      </w:r>
    </w:p>
    <w:p w:rsidR="0050458F" w:rsidRPr="0050458F" w:rsidRDefault="0050458F" w:rsidP="0050458F">
      <w:pPr>
        <w:numPr>
          <w:ilvl w:val="0"/>
          <w:numId w:val="1"/>
        </w:numPr>
        <w:spacing w:after="0" w:line="360" w:lineRule="atLeast"/>
        <w:ind w:left="-225"/>
        <w:outlineLvl w:val="3"/>
        <w:rPr>
          <w:rFonts w:ascii="Helvetica" w:eastAsia="Times New Roman" w:hAnsi="Helvetica" w:cs="Helvetica"/>
          <w:b/>
          <w:bCs/>
          <w:color w:val="333333"/>
          <w:sz w:val="36"/>
          <w:szCs w:val="36"/>
        </w:rPr>
      </w:pPr>
      <w:r w:rsidRPr="0050458F">
        <w:rPr>
          <w:rFonts w:ascii="Helvetica" w:eastAsia="Times New Roman" w:hAnsi="Helvetica" w:cs="Helvetica"/>
          <w:b/>
          <w:bCs/>
          <w:color w:val="333333"/>
          <w:sz w:val="36"/>
          <w:szCs w:val="36"/>
        </w:rPr>
        <w:t>Failing to wear personal flotation device or lifejacket in open vessel if device or lifejacket is of the inflatable type.</w:t>
      </w:r>
    </w:p>
    <w:p w:rsidR="0050458F" w:rsidRPr="0050458F" w:rsidRDefault="0050458F" w:rsidP="0050458F">
      <w:pPr>
        <w:spacing w:after="150" w:line="360" w:lineRule="atLeast"/>
        <w:jc w:val="right"/>
        <w:rPr>
          <w:rFonts w:ascii="Helvetica" w:eastAsia="Times New Roman" w:hAnsi="Helvetica" w:cs="Helvetica"/>
          <w:b/>
          <w:bCs/>
          <w:color w:val="CD2122"/>
          <w:sz w:val="36"/>
          <w:szCs w:val="36"/>
        </w:rPr>
      </w:pPr>
      <w:r w:rsidRPr="0050458F">
        <w:rPr>
          <w:rFonts w:ascii="Helvetica" w:eastAsia="Times New Roman" w:hAnsi="Helvetica" w:cs="Helvetica"/>
          <w:b/>
          <w:bCs/>
          <w:color w:val="CD2122"/>
          <w:sz w:val="36"/>
          <w:szCs w:val="36"/>
        </w:rPr>
        <w:t>$240</w:t>
      </w:r>
    </w:p>
    <w:p w:rsidR="0050458F" w:rsidRPr="0050458F" w:rsidRDefault="0050458F" w:rsidP="0050458F">
      <w:pPr>
        <w:spacing w:after="0" w:line="240" w:lineRule="auto"/>
        <w:rPr>
          <w:rFonts w:ascii="Times New Roman" w:eastAsia="Times New Roman" w:hAnsi="Times New Roman" w:cs="Times New Roman"/>
          <w:color w:val="333333"/>
          <w:sz w:val="36"/>
          <w:szCs w:val="36"/>
        </w:rPr>
      </w:pPr>
      <w:r w:rsidRPr="0050458F">
        <w:rPr>
          <w:rFonts w:ascii="Times New Roman" w:eastAsia="Times New Roman" w:hAnsi="Times New Roman" w:cs="Times New Roman"/>
          <w:color w:val="333333"/>
          <w:sz w:val="36"/>
          <w:szCs w:val="36"/>
        </w:rPr>
        <w:t>$200.00 + VFSC = $240.00</w:t>
      </w:r>
    </w:p>
    <w:p w:rsidR="0050458F" w:rsidRPr="0050458F" w:rsidRDefault="0050458F" w:rsidP="0050458F">
      <w:pPr>
        <w:numPr>
          <w:ilvl w:val="0"/>
          <w:numId w:val="1"/>
        </w:numPr>
        <w:spacing w:after="0" w:line="360" w:lineRule="atLeast"/>
        <w:ind w:left="-225"/>
        <w:outlineLvl w:val="3"/>
        <w:rPr>
          <w:rFonts w:ascii="Helvetica" w:eastAsia="Times New Roman" w:hAnsi="Helvetica" w:cs="Helvetica"/>
          <w:b/>
          <w:bCs/>
          <w:color w:val="333333"/>
          <w:sz w:val="36"/>
          <w:szCs w:val="36"/>
        </w:rPr>
      </w:pPr>
      <w:r w:rsidRPr="0050458F">
        <w:rPr>
          <w:rFonts w:ascii="Helvetica" w:eastAsia="Times New Roman" w:hAnsi="Helvetica" w:cs="Helvetica"/>
          <w:b/>
          <w:bCs/>
          <w:color w:val="333333"/>
          <w:sz w:val="36"/>
          <w:szCs w:val="36"/>
        </w:rPr>
        <w:t>Operating a non-human powered pleasure craft without prescribed visual signals on board. (Flashlight/Flares etc.)</w:t>
      </w:r>
    </w:p>
    <w:p w:rsidR="0050458F" w:rsidRPr="0050458F" w:rsidRDefault="0050458F" w:rsidP="0050458F">
      <w:pPr>
        <w:spacing w:after="150" w:line="360" w:lineRule="atLeast"/>
        <w:jc w:val="right"/>
        <w:rPr>
          <w:rFonts w:ascii="Helvetica" w:eastAsia="Times New Roman" w:hAnsi="Helvetica" w:cs="Helvetica"/>
          <w:b/>
          <w:bCs/>
          <w:color w:val="CD2122"/>
          <w:sz w:val="36"/>
          <w:szCs w:val="36"/>
        </w:rPr>
      </w:pPr>
      <w:r w:rsidRPr="0050458F">
        <w:rPr>
          <w:rFonts w:ascii="Helvetica" w:eastAsia="Times New Roman" w:hAnsi="Helvetica" w:cs="Helvetica"/>
          <w:b/>
          <w:bCs/>
          <w:color w:val="CD2122"/>
          <w:sz w:val="36"/>
          <w:szCs w:val="36"/>
        </w:rPr>
        <w:t>$240</w:t>
      </w:r>
    </w:p>
    <w:p w:rsidR="0050458F" w:rsidRPr="0050458F" w:rsidRDefault="0050458F" w:rsidP="0050458F">
      <w:pPr>
        <w:spacing w:after="0" w:line="240" w:lineRule="auto"/>
        <w:rPr>
          <w:rFonts w:ascii="Times New Roman" w:eastAsia="Times New Roman" w:hAnsi="Times New Roman" w:cs="Times New Roman"/>
          <w:color w:val="333333"/>
          <w:sz w:val="36"/>
          <w:szCs w:val="36"/>
        </w:rPr>
      </w:pPr>
      <w:r w:rsidRPr="0050458F">
        <w:rPr>
          <w:rFonts w:ascii="Times New Roman" w:eastAsia="Times New Roman" w:hAnsi="Times New Roman" w:cs="Times New Roman"/>
          <w:color w:val="333333"/>
          <w:sz w:val="36"/>
          <w:szCs w:val="36"/>
        </w:rPr>
        <w:t>$200.00 + VFSC = $240.00</w:t>
      </w:r>
    </w:p>
    <w:p w:rsidR="0050458F" w:rsidRPr="0050458F" w:rsidRDefault="0050458F" w:rsidP="0050458F">
      <w:pPr>
        <w:numPr>
          <w:ilvl w:val="0"/>
          <w:numId w:val="1"/>
        </w:numPr>
        <w:spacing w:after="0" w:line="360" w:lineRule="atLeast"/>
        <w:ind w:left="-225"/>
        <w:outlineLvl w:val="3"/>
        <w:rPr>
          <w:rFonts w:ascii="Helvetica" w:eastAsia="Times New Roman" w:hAnsi="Helvetica" w:cs="Helvetica"/>
          <w:b/>
          <w:bCs/>
          <w:color w:val="333333"/>
          <w:sz w:val="36"/>
          <w:szCs w:val="36"/>
        </w:rPr>
      </w:pPr>
      <w:r w:rsidRPr="0050458F">
        <w:rPr>
          <w:rFonts w:ascii="Helvetica" w:eastAsia="Times New Roman" w:hAnsi="Helvetica" w:cs="Helvetica"/>
          <w:b/>
          <w:bCs/>
          <w:color w:val="333333"/>
          <w:sz w:val="36"/>
          <w:szCs w:val="36"/>
        </w:rPr>
        <w:t>Operating a non-human powered pleasure craft without the prescribed fire-fighting equipment on board. (Fire Extinguishers)</w:t>
      </w:r>
    </w:p>
    <w:p w:rsidR="0050458F" w:rsidRPr="0050458F" w:rsidRDefault="0050458F" w:rsidP="0050458F">
      <w:pPr>
        <w:spacing w:after="150" w:line="360" w:lineRule="atLeast"/>
        <w:jc w:val="right"/>
        <w:rPr>
          <w:rFonts w:ascii="Helvetica" w:eastAsia="Times New Roman" w:hAnsi="Helvetica" w:cs="Helvetica"/>
          <w:b/>
          <w:bCs/>
          <w:color w:val="CD2122"/>
          <w:sz w:val="36"/>
          <w:szCs w:val="36"/>
        </w:rPr>
      </w:pPr>
      <w:r w:rsidRPr="0050458F">
        <w:rPr>
          <w:rFonts w:ascii="Helvetica" w:eastAsia="Times New Roman" w:hAnsi="Helvetica" w:cs="Helvetica"/>
          <w:b/>
          <w:bCs/>
          <w:color w:val="CD2122"/>
          <w:sz w:val="36"/>
          <w:szCs w:val="36"/>
        </w:rPr>
        <w:t>$240</w:t>
      </w:r>
    </w:p>
    <w:p w:rsidR="0050458F" w:rsidRPr="0050458F" w:rsidRDefault="0050458F" w:rsidP="0050458F">
      <w:pPr>
        <w:spacing w:after="0" w:line="240" w:lineRule="auto"/>
        <w:rPr>
          <w:rFonts w:ascii="Times New Roman" w:eastAsia="Times New Roman" w:hAnsi="Times New Roman" w:cs="Times New Roman"/>
          <w:color w:val="333333"/>
          <w:sz w:val="36"/>
          <w:szCs w:val="36"/>
        </w:rPr>
      </w:pPr>
      <w:r w:rsidRPr="0050458F">
        <w:rPr>
          <w:rFonts w:ascii="Times New Roman" w:eastAsia="Times New Roman" w:hAnsi="Times New Roman" w:cs="Times New Roman"/>
          <w:color w:val="333333"/>
          <w:sz w:val="36"/>
          <w:szCs w:val="36"/>
        </w:rPr>
        <w:t>$200.00 + VFSC = $240.00</w:t>
      </w:r>
    </w:p>
    <w:p w:rsidR="0050458F" w:rsidRPr="0050458F" w:rsidRDefault="0050458F" w:rsidP="0050458F">
      <w:pPr>
        <w:numPr>
          <w:ilvl w:val="0"/>
          <w:numId w:val="1"/>
        </w:numPr>
        <w:spacing w:after="0" w:line="360" w:lineRule="atLeast"/>
        <w:ind w:left="-225"/>
        <w:outlineLvl w:val="3"/>
        <w:rPr>
          <w:rFonts w:ascii="Helvetica" w:eastAsia="Times New Roman" w:hAnsi="Helvetica" w:cs="Helvetica"/>
          <w:b/>
          <w:bCs/>
          <w:color w:val="333333"/>
          <w:sz w:val="36"/>
          <w:szCs w:val="36"/>
        </w:rPr>
      </w:pPr>
      <w:r w:rsidRPr="0050458F">
        <w:rPr>
          <w:rFonts w:ascii="Helvetica" w:eastAsia="Times New Roman" w:hAnsi="Helvetica" w:cs="Helvetica"/>
          <w:b/>
          <w:bCs/>
          <w:color w:val="333333"/>
          <w:sz w:val="36"/>
          <w:szCs w:val="36"/>
        </w:rPr>
        <w:t>Operating a vessel to tow a person on water without a person on board other than the operator to keep watch on every person being towed. (No spotter)</w:t>
      </w:r>
    </w:p>
    <w:p w:rsidR="0050458F" w:rsidRPr="0050458F" w:rsidRDefault="0050458F" w:rsidP="0050458F">
      <w:pPr>
        <w:spacing w:after="150" w:line="360" w:lineRule="atLeast"/>
        <w:jc w:val="right"/>
        <w:rPr>
          <w:rFonts w:ascii="Helvetica" w:eastAsia="Times New Roman" w:hAnsi="Helvetica" w:cs="Helvetica"/>
          <w:b/>
          <w:bCs/>
          <w:color w:val="CD2122"/>
          <w:sz w:val="36"/>
          <w:szCs w:val="36"/>
        </w:rPr>
      </w:pPr>
      <w:r w:rsidRPr="0050458F">
        <w:rPr>
          <w:rFonts w:ascii="Helvetica" w:eastAsia="Times New Roman" w:hAnsi="Helvetica" w:cs="Helvetica"/>
          <w:b/>
          <w:bCs/>
          <w:color w:val="CD2122"/>
          <w:sz w:val="36"/>
          <w:szCs w:val="36"/>
        </w:rPr>
        <w:t>$305</w:t>
      </w:r>
    </w:p>
    <w:p w:rsidR="0050458F" w:rsidRPr="0050458F" w:rsidRDefault="0050458F" w:rsidP="0050458F">
      <w:pPr>
        <w:spacing w:after="0" w:line="240" w:lineRule="auto"/>
        <w:rPr>
          <w:rFonts w:ascii="Times New Roman" w:eastAsia="Times New Roman" w:hAnsi="Times New Roman" w:cs="Times New Roman"/>
          <w:color w:val="333333"/>
          <w:sz w:val="36"/>
          <w:szCs w:val="36"/>
        </w:rPr>
      </w:pPr>
      <w:r w:rsidRPr="0050458F">
        <w:rPr>
          <w:rFonts w:ascii="Times New Roman" w:eastAsia="Times New Roman" w:hAnsi="Times New Roman" w:cs="Times New Roman"/>
          <w:color w:val="333333"/>
          <w:sz w:val="36"/>
          <w:szCs w:val="36"/>
        </w:rPr>
        <w:t>$250.00 + VFSC = $305.00</w:t>
      </w:r>
    </w:p>
    <w:p w:rsidR="0050458F" w:rsidRPr="0050458F" w:rsidRDefault="0050458F" w:rsidP="0050458F">
      <w:pPr>
        <w:numPr>
          <w:ilvl w:val="0"/>
          <w:numId w:val="1"/>
        </w:numPr>
        <w:spacing w:after="0" w:line="360" w:lineRule="atLeast"/>
        <w:ind w:left="-225"/>
        <w:outlineLvl w:val="3"/>
        <w:rPr>
          <w:rFonts w:ascii="Helvetica" w:eastAsia="Times New Roman" w:hAnsi="Helvetica" w:cs="Helvetica"/>
          <w:b/>
          <w:bCs/>
          <w:color w:val="333333"/>
          <w:sz w:val="36"/>
          <w:szCs w:val="36"/>
        </w:rPr>
      </w:pPr>
      <w:r w:rsidRPr="0050458F">
        <w:rPr>
          <w:rFonts w:ascii="Helvetica" w:eastAsia="Times New Roman" w:hAnsi="Helvetica" w:cs="Helvetica"/>
          <w:b/>
          <w:bCs/>
          <w:color w:val="333333"/>
          <w:sz w:val="36"/>
          <w:szCs w:val="36"/>
        </w:rPr>
        <w:lastRenderedPageBreak/>
        <w:t xml:space="preserve">Operating a vessel to tow a person on water without seating on board for every person being towed. (No extra seat, i.e. </w:t>
      </w:r>
      <w:proofErr w:type="spellStart"/>
      <w:r w:rsidRPr="0050458F">
        <w:rPr>
          <w:rFonts w:ascii="Helvetica" w:eastAsia="Times New Roman" w:hAnsi="Helvetica" w:cs="Helvetica"/>
          <w:b/>
          <w:bCs/>
          <w:color w:val="333333"/>
          <w:sz w:val="36"/>
          <w:szCs w:val="36"/>
        </w:rPr>
        <w:t>Seadoos</w:t>
      </w:r>
      <w:proofErr w:type="spellEnd"/>
      <w:r w:rsidRPr="0050458F">
        <w:rPr>
          <w:rFonts w:ascii="Helvetica" w:eastAsia="Times New Roman" w:hAnsi="Helvetica" w:cs="Helvetica"/>
          <w:b/>
          <w:bCs/>
          <w:color w:val="333333"/>
          <w:sz w:val="36"/>
          <w:szCs w:val="36"/>
        </w:rPr>
        <w:t>)</w:t>
      </w:r>
    </w:p>
    <w:p w:rsidR="0050458F" w:rsidRPr="0050458F" w:rsidRDefault="0050458F" w:rsidP="0050458F">
      <w:pPr>
        <w:spacing w:after="150" w:line="360" w:lineRule="atLeast"/>
        <w:jc w:val="right"/>
        <w:rPr>
          <w:rFonts w:ascii="Helvetica" w:eastAsia="Times New Roman" w:hAnsi="Helvetica" w:cs="Helvetica"/>
          <w:b/>
          <w:bCs/>
          <w:color w:val="CD2122"/>
          <w:sz w:val="36"/>
          <w:szCs w:val="36"/>
        </w:rPr>
      </w:pPr>
      <w:r w:rsidRPr="0050458F">
        <w:rPr>
          <w:rFonts w:ascii="Helvetica" w:eastAsia="Times New Roman" w:hAnsi="Helvetica" w:cs="Helvetica"/>
          <w:b/>
          <w:bCs/>
          <w:color w:val="CD2122"/>
          <w:sz w:val="36"/>
          <w:szCs w:val="36"/>
        </w:rPr>
        <w:t>$305</w:t>
      </w:r>
    </w:p>
    <w:p w:rsidR="0050458F" w:rsidRPr="0050458F" w:rsidRDefault="0050458F" w:rsidP="0050458F">
      <w:pPr>
        <w:spacing w:after="0" w:line="240" w:lineRule="auto"/>
        <w:rPr>
          <w:rFonts w:ascii="Times New Roman" w:eastAsia="Times New Roman" w:hAnsi="Times New Roman" w:cs="Times New Roman"/>
          <w:color w:val="333333"/>
          <w:sz w:val="36"/>
          <w:szCs w:val="36"/>
        </w:rPr>
      </w:pPr>
      <w:r w:rsidRPr="0050458F">
        <w:rPr>
          <w:rFonts w:ascii="Times New Roman" w:eastAsia="Times New Roman" w:hAnsi="Times New Roman" w:cs="Times New Roman"/>
          <w:color w:val="333333"/>
          <w:sz w:val="36"/>
          <w:szCs w:val="36"/>
        </w:rPr>
        <w:t>$250.0 + VFSC = $305.00</w:t>
      </w:r>
    </w:p>
    <w:p w:rsidR="000C5636" w:rsidRPr="0050458F" w:rsidRDefault="000C5636">
      <w:pPr>
        <w:rPr>
          <w:sz w:val="36"/>
          <w:szCs w:val="36"/>
        </w:rPr>
      </w:pPr>
    </w:p>
    <w:sectPr w:rsidR="000C5636" w:rsidRPr="00504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80427"/>
    <w:multiLevelType w:val="multilevel"/>
    <w:tmpl w:val="09AC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58F"/>
    <w:rsid w:val="000C5636"/>
    <w:rsid w:val="0050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93728">
      <w:bodyDiv w:val="1"/>
      <w:marLeft w:val="0"/>
      <w:marRight w:val="0"/>
      <w:marTop w:val="0"/>
      <w:marBottom w:val="0"/>
      <w:divBdr>
        <w:top w:val="none" w:sz="0" w:space="0" w:color="auto"/>
        <w:left w:val="none" w:sz="0" w:space="0" w:color="auto"/>
        <w:bottom w:val="none" w:sz="0" w:space="0" w:color="auto"/>
        <w:right w:val="none" w:sz="0" w:space="0" w:color="auto"/>
      </w:divBdr>
      <w:divsChild>
        <w:div w:id="1100250292">
          <w:marLeft w:val="0"/>
          <w:marRight w:val="0"/>
          <w:marTop w:val="0"/>
          <w:marBottom w:val="0"/>
          <w:divBdr>
            <w:top w:val="none" w:sz="0" w:space="0" w:color="auto"/>
            <w:left w:val="none" w:sz="0" w:space="0" w:color="auto"/>
            <w:bottom w:val="none" w:sz="0" w:space="0" w:color="auto"/>
            <w:right w:val="none" w:sz="0" w:space="0" w:color="auto"/>
          </w:divBdr>
          <w:divsChild>
            <w:div w:id="748115031">
              <w:marLeft w:val="-225"/>
              <w:marRight w:val="-225"/>
              <w:marTop w:val="0"/>
              <w:marBottom w:val="0"/>
              <w:divBdr>
                <w:top w:val="none" w:sz="0" w:space="0" w:color="auto"/>
                <w:left w:val="none" w:sz="0" w:space="0" w:color="auto"/>
                <w:bottom w:val="none" w:sz="0" w:space="0" w:color="auto"/>
                <w:right w:val="none" w:sz="0" w:space="0" w:color="auto"/>
              </w:divBdr>
              <w:divsChild>
                <w:div w:id="2094160453">
                  <w:marLeft w:val="0"/>
                  <w:marRight w:val="0"/>
                  <w:marTop w:val="0"/>
                  <w:marBottom w:val="0"/>
                  <w:divBdr>
                    <w:top w:val="none" w:sz="0" w:space="0" w:color="auto"/>
                    <w:left w:val="none" w:sz="0" w:space="0" w:color="auto"/>
                    <w:bottom w:val="none" w:sz="0" w:space="0" w:color="auto"/>
                    <w:right w:val="none" w:sz="0" w:space="0" w:color="auto"/>
                  </w:divBdr>
                  <w:divsChild>
                    <w:div w:id="705253408">
                      <w:marLeft w:val="0"/>
                      <w:marRight w:val="0"/>
                      <w:marTop w:val="0"/>
                      <w:marBottom w:val="0"/>
                      <w:divBdr>
                        <w:top w:val="none" w:sz="0" w:space="0" w:color="auto"/>
                        <w:left w:val="none" w:sz="0" w:space="0" w:color="auto"/>
                        <w:bottom w:val="none" w:sz="0" w:space="0" w:color="auto"/>
                        <w:right w:val="none" w:sz="0" w:space="0" w:color="auto"/>
                      </w:divBdr>
                      <w:divsChild>
                        <w:div w:id="1959484503">
                          <w:marLeft w:val="0"/>
                          <w:marRight w:val="0"/>
                          <w:marTop w:val="0"/>
                          <w:marBottom w:val="0"/>
                          <w:divBdr>
                            <w:top w:val="none" w:sz="0" w:space="0" w:color="auto"/>
                            <w:left w:val="none" w:sz="0" w:space="0" w:color="auto"/>
                            <w:bottom w:val="none" w:sz="0" w:space="0" w:color="auto"/>
                            <w:right w:val="none" w:sz="0" w:space="0" w:color="auto"/>
                          </w:divBdr>
                          <w:divsChild>
                            <w:div w:id="1316379027">
                              <w:marLeft w:val="0"/>
                              <w:marRight w:val="0"/>
                              <w:marTop w:val="0"/>
                              <w:marBottom w:val="0"/>
                              <w:divBdr>
                                <w:top w:val="none" w:sz="0" w:space="0" w:color="auto"/>
                                <w:left w:val="none" w:sz="0" w:space="0" w:color="auto"/>
                                <w:bottom w:val="none" w:sz="0" w:space="0" w:color="auto"/>
                                <w:right w:val="none" w:sz="0" w:space="0" w:color="auto"/>
                              </w:divBdr>
                              <w:divsChild>
                                <w:div w:id="9224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242564">
          <w:marLeft w:val="0"/>
          <w:marRight w:val="0"/>
          <w:marTop w:val="0"/>
          <w:marBottom w:val="0"/>
          <w:divBdr>
            <w:top w:val="none" w:sz="0" w:space="0" w:color="auto"/>
            <w:left w:val="none" w:sz="0" w:space="0" w:color="auto"/>
            <w:bottom w:val="none" w:sz="0" w:space="0" w:color="auto"/>
            <w:right w:val="none" w:sz="0" w:space="0" w:color="auto"/>
          </w:divBdr>
          <w:divsChild>
            <w:div w:id="386072913">
              <w:marLeft w:val="-225"/>
              <w:marRight w:val="-225"/>
              <w:marTop w:val="0"/>
              <w:marBottom w:val="0"/>
              <w:divBdr>
                <w:top w:val="none" w:sz="0" w:space="0" w:color="auto"/>
                <w:left w:val="none" w:sz="0" w:space="0" w:color="auto"/>
                <w:bottom w:val="none" w:sz="0" w:space="0" w:color="auto"/>
                <w:right w:val="none" w:sz="0" w:space="0" w:color="auto"/>
              </w:divBdr>
              <w:divsChild>
                <w:div w:id="1389299346">
                  <w:marLeft w:val="0"/>
                  <w:marRight w:val="0"/>
                  <w:marTop w:val="0"/>
                  <w:marBottom w:val="0"/>
                  <w:divBdr>
                    <w:top w:val="none" w:sz="0" w:space="0" w:color="auto"/>
                    <w:left w:val="none" w:sz="0" w:space="0" w:color="auto"/>
                    <w:bottom w:val="none" w:sz="0" w:space="0" w:color="auto"/>
                    <w:right w:val="none" w:sz="0" w:space="0" w:color="auto"/>
                  </w:divBdr>
                  <w:divsChild>
                    <w:div w:id="1995330331">
                      <w:marLeft w:val="0"/>
                      <w:marRight w:val="0"/>
                      <w:marTop w:val="0"/>
                      <w:marBottom w:val="0"/>
                      <w:divBdr>
                        <w:top w:val="none" w:sz="0" w:space="0" w:color="auto"/>
                        <w:left w:val="none" w:sz="0" w:space="0" w:color="auto"/>
                        <w:bottom w:val="none" w:sz="0" w:space="0" w:color="auto"/>
                        <w:right w:val="none" w:sz="0" w:space="0" w:color="auto"/>
                      </w:divBdr>
                      <w:divsChild>
                        <w:div w:id="2010059130">
                          <w:marLeft w:val="0"/>
                          <w:marRight w:val="0"/>
                          <w:marTop w:val="0"/>
                          <w:marBottom w:val="0"/>
                          <w:divBdr>
                            <w:top w:val="none" w:sz="0" w:space="0" w:color="auto"/>
                            <w:left w:val="none" w:sz="0" w:space="0" w:color="auto"/>
                            <w:bottom w:val="none" w:sz="0" w:space="0" w:color="auto"/>
                            <w:right w:val="none" w:sz="0" w:space="0" w:color="auto"/>
                          </w:divBdr>
                          <w:divsChild>
                            <w:div w:id="1218973136">
                              <w:marLeft w:val="0"/>
                              <w:marRight w:val="0"/>
                              <w:marTop w:val="0"/>
                              <w:marBottom w:val="0"/>
                              <w:divBdr>
                                <w:top w:val="none" w:sz="0" w:space="0" w:color="auto"/>
                                <w:left w:val="none" w:sz="0" w:space="0" w:color="auto"/>
                                <w:bottom w:val="none" w:sz="0" w:space="0" w:color="auto"/>
                                <w:right w:val="none" w:sz="0" w:space="0" w:color="auto"/>
                              </w:divBdr>
                              <w:divsChild>
                                <w:div w:id="1627543209">
                                  <w:marLeft w:val="0"/>
                                  <w:marRight w:val="0"/>
                                  <w:marTop w:val="0"/>
                                  <w:marBottom w:val="0"/>
                                  <w:divBdr>
                                    <w:top w:val="none" w:sz="0" w:space="0" w:color="auto"/>
                                    <w:left w:val="none" w:sz="0" w:space="0" w:color="auto"/>
                                    <w:bottom w:val="none" w:sz="0" w:space="0" w:color="auto"/>
                                    <w:right w:val="none" w:sz="0" w:space="0" w:color="auto"/>
                                  </w:divBdr>
                                  <w:divsChild>
                                    <w:div w:id="2145728582">
                                      <w:marLeft w:val="0"/>
                                      <w:marRight w:val="0"/>
                                      <w:marTop w:val="0"/>
                                      <w:marBottom w:val="150"/>
                                      <w:divBdr>
                                        <w:top w:val="none" w:sz="0" w:space="0" w:color="auto"/>
                                        <w:left w:val="none" w:sz="0" w:space="0" w:color="auto"/>
                                        <w:bottom w:val="none" w:sz="0" w:space="0" w:color="auto"/>
                                        <w:right w:val="none" w:sz="0" w:space="0" w:color="auto"/>
                                      </w:divBdr>
                                    </w:div>
                                    <w:div w:id="1645306883">
                                      <w:marLeft w:val="0"/>
                                      <w:marRight w:val="0"/>
                                      <w:marTop w:val="0"/>
                                      <w:marBottom w:val="0"/>
                                      <w:divBdr>
                                        <w:top w:val="none" w:sz="0" w:space="0" w:color="auto"/>
                                        <w:left w:val="none" w:sz="0" w:space="0" w:color="auto"/>
                                        <w:bottom w:val="none" w:sz="0" w:space="0" w:color="auto"/>
                                        <w:right w:val="none" w:sz="0" w:space="0" w:color="auto"/>
                                      </w:divBdr>
                                    </w:div>
                                  </w:divsChild>
                                </w:div>
                                <w:div w:id="1509179637">
                                  <w:marLeft w:val="0"/>
                                  <w:marRight w:val="0"/>
                                  <w:marTop w:val="0"/>
                                  <w:marBottom w:val="0"/>
                                  <w:divBdr>
                                    <w:top w:val="none" w:sz="0" w:space="0" w:color="auto"/>
                                    <w:left w:val="none" w:sz="0" w:space="0" w:color="auto"/>
                                    <w:bottom w:val="none" w:sz="0" w:space="0" w:color="auto"/>
                                    <w:right w:val="none" w:sz="0" w:space="0" w:color="auto"/>
                                  </w:divBdr>
                                  <w:divsChild>
                                    <w:div w:id="1168594175">
                                      <w:marLeft w:val="0"/>
                                      <w:marRight w:val="0"/>
                                      <w:marTop w:val="0"/>
                                      <w:marBottom w:val="150"/>
                                      <w:divBdr>
                                        <w:top w:val="none" w:sz="0" w:space="0" w:color="auto"/>
                                        <w:left w:val="none" w:sz="0" w:space="0" w:color="auto"/>
                                        <w:bottom w:val="none" w:sz="0" w:space="0" w:color="auto"/>
                                        <w:right w:val="none" w:sz="0" w:space="0" w:color="auto"/>
                                      </w:divBdr>
                                    </w:div>
                                    <w:div w:id="1259286730">
                                      <w:marLeft w:val="0"/>
                                      <w:marRight w:val="0"/>
                                      <w:marTop w:val="0"/>
                                      <w:marBottom w:val="0"/>
                                      <w:divBdr>
                                        <w:top w:val="none" w:sz="0" w:space="0" w:color="auto"/>
                                        <w:left w:val="none" w:sz="0" w:space="0" w:color="auto"/>
                                        <w:bottom w:val="none" w:sz="0" w:space="0" w:color="auto"/>
                                        <w:right w:val="none" w:sz="0" w:space="0" w:color="auto"/>
                                      </w:divBdr>
                                    </w:div>
                                  </w:divsChild>
                                </w:div>
                                <w:div w:id="2133861518">
                                  <w:marLeft w:val="0"/>
                                  <w:marRight w:val="0"/>
                                  <w:marTop w:val="0"/>
                                  <w:marBottom w:val="0"/>
                                  <w:divBdr>
                                    <w:top w:val="none" w:sz="0" w:space="0" w:color="auto"/>
                                    <w:left w:val="none" w:sz="0" w:space="0" w:color="auto"/>
                                    <w:bottom w:val="none" w:sz="0" w:space="0" w:color="auto"/>
                                    <w:right w:val="none" w:sz="0" w:space="0" w:color="auto"/>
                                  </w:divBdr>
                                  <w:divsChild>
                                    <w:div w:id="605961059">
                                      <w:marLeft w:val="0"/>
                                      <w:marRight w:val="0"/>
                                      <w:marTop w:val="0"/>
                                      <w:marBottom w:val="150"/>
                                      <w:divBdr>
                                        <w:top w:val="none" w:sz="0" w:space="0" w:color="auto"/>
                                        <w:left w:val="none" w:sz="0" w:space="0" w:color="auto"/>
                                        <w:bottom w:val="none" w:sz="0" w:space="0" w:color="auto"/>
                                        <w:right w:val="none" w:sz="0" w:space="0" w:color="auto"/>
                                      </w:divBdr>
                                    </w:div>
                                    <w:div w:id="1453786499">
                                      <w:marLeft w:val="0"/>
                                      <w:marRight w:val="0"/>
                                      <w:marTop w:val="0"/>
                                      <w:marBottom w:val="0"/>
                                      <w:divBdr>
                                        <w:top w:val="none" w:sz="0" w:space="0" w:color="auto"/>
                                        <w:left w:val="none" w:sz="0" w:space="0" w:color="auto"/>
                                        <w:bottom w:val="none" w:sz="0" w:space="0" w:color="auto"/>
                                        <w:right w:val="none" w:sz="0" w:space="0" w:color="auto"/>
                                      </w:divBdr>
                                    </w:div>
                                  </w:divsChild>
                                </w:div>
                                <w:div w:id="681661894">
                                  <w:marLeft w:val="0"/>
                                  <w:marRight w:val="0"/>
                                  <w:marTop w:val="0"/>
                                  <w:marBottom w:val="0"/>
                                  <w:divBdr>
                                    <w:top w:val="none" w:sz="0" w:space="0" w:color="auto"/>
                                    <w:left w:val="none" w:sz="0" w:space="0" w:color="auto"/>
                                    <w:bottom w:val="none" w:sz="0" w:space="0" w:color="auto"/>
                                    <w:right w:val="none" w:sz="0" w:space="0" w:color="auto"/>
                                  </w:divBdr>
                                  <w:divsChild>
                                    <w:div w:id="1770274541">
                                      <w:marLeft w:val="0"/>
                                      <w:marRight w:val="0"/>
                                      <w:marTop w:val="0"/>
                                      <w:marBottom w:val="150"/>
                                      <w:divBdr>
                                        <w:top w:val="none" w:sz="0" w:space="0" w:color="auto"/>
                                        <w:left w:val="none" w:sz="0" w:space="0" w:color="auto"/>
                                        <w:bottom w:val="none" w:sz="0" w:space="0" w:color="auto"/>
                                        <w:right w:val="none" w:sz="0" w:space="0" w:color="auto"/>
                                      </w:divBdr>
                                    </w:div>
                                    <w:div w:id="468867680">
                                      <w:marLeft w:val="0"/>
                                      <w:marRight w:val="0"/>
                                      <w:marTop w:val="0"/>
                                      <w:marBottom w:val="0"/>
                                      <w:divBdr>
                                        <w:top w:val="none" w:sz="0" w:space="0" w:color="auto"/>
                                        <w:left w:val="none" w:sz="0" w:space="0" w:color="auto"/>
                                        <w:bottom w:val="none" w:sz="0" w:space="0" w:color="auto"/>
                                        <w:right w:val="none" w:sz="0" w:space="0" w:color="auto"/>
                                      </w:divBdr>
                                    </w:div>
                                  </w:divsChild>
                                </w:div>
                                <w:div w:id="160123664">
                                  <w:marLeft w:val="0"/>
                                  <w:marRight w:val="0"/>
                                  <w:marTop w:val="0"/>
                                  <w:marBottom w:val="0"/>
                                  <w:divBdr>
                                    <w:top w:val="none" w:sz="0" w:space="0" w:color="auto"/>
                                    <w:left w:val="none" w:sz="0" w:space="0" w:color="auto"/>
                                    <w:bottom w:val="none" w:sz="0" w:space="0" w:color="auto"/>
                                    <w:right w:val="none" w:sz="0" w:space="0" w:color="auto"/>
                                  </w:divBdr>
                                  <w:divsChild>
                                    <w:div w:id="961423160">
                                      <w:marLeft w:val="0"/>
                                      <w:marRight w:val="0"/>
                                      <w:marTop w:val="0"/>
                                      <w:marBottom w:val="150"/>
                                      <w:divBdr>
                                        <w:top w:val="none" w:sz="0" w:space="0" w:color="auto"/>
                                        <w:left w:val="none" w:sz="0" w:space="0" w:color="auto"/>
                                        <w:bottom w:val="none" w:sz="0" w:space="0" w:color="auto"/>
                                        <w:right w:val="none" w:sz="0" w:space="0" w:color="auto"/>
                                      </w:divBdr>
                                    </w:div>
                                    <w:div w:id="277877688">
                                      <w:marLeft w:val="0"/>
                                      <w:marRight w:val="0"/>
                                      <w:marTop w:val="0"/>
                                      <w:marBottom w:val="0"/>
                                      <w:divBdr>
                                        <w:top w:val="none" w:sz="0" w:space="0" w:color="auto"/>
                                        <w:left w:val="none" w:sz="0" w:space="0" w:color="auto"/>
                                        <w:bottom w:val="none" w:sz="0" w:space="0" w:color="auto"/>
                                        <w:right w:val="none" w:sz="0" w:space="0" w:color="auto"/>
                                      </w:divBdr>
                                    </w:div>
                                  </w:divsChild>
                                </w:div>
                                <w:div w:id="1735202929">
                                  <w:marLeft w:val="0"/>
                                  <w:marRight w:val="0"/>
                                  <w:marTop w:val="0"/>
                                  <w:marBottom w:val="0"/>
                                  <w:divBdr>
                                    <w:top w:val="none" w:sz="0" w:space="0" w:color="auto"/>
                                    <w:left w:val="none" w:sz="0" w:space="0" w:color="auto"/>
                                    <w:bottom w:val="none" w:sz="0" w:space="0" w:color="auto"/>
                                    <w:right w:val="none" w:sz="0" w:space="0" w:color="auto"/>
                                  </w:divBdr>
                                  <w:divsChild>
                                    <w:div w:id="1130784978">
                                      <w:marLeft w:val="0"/>
                                      <w:marRight w:val="0"/>
                                      <w:marTop w:val="0"/>
                                      <w:marBottom w:val="150"/>
                                      <w:divBdr>
                                        <w:top w:val="none" w:sz="0" w:space="0" w:color="auto"/>
                                        <w:left w:val="none" w:sz="0" w:space="0" w:color="auto"/>
                                        <w:bottom w:val="none" w:sz="0" w:space="0" w:color="auto"/>
                                        <w:right w:val="none" w:sz="0" w:space="0" w:color="auto"/>
                                      </w:divBdr>
                                    </w:div>
                                    <w:div w:id="1551919568">
                                      <w:marLeft w:val="0"/>
                                      <w:marRight w:val="0"/>
                                      <w:marTop w:val="0"/>
                                      <w:marBottom w:val="0"/>
                                      <w:divBdr>
                                        <w:top w:val="none" w:sz="0" w:space="0" w:color="auto"/>
                                        <w:left w:val="none" w:sz="0" w:space="0" w:color="auto"/>
                                        <w:bottom w:val="none" w:sz="0" w:space="0" w:color="auto"/>
                                        <w:right w:val="none" w:sz="0" w:space="0" w:color="auto"/>
                                      </w:divBdr>
                                    </w:div>
                                  </w:divsChild>
                                </w:div>
                                <w:div w:id="819075890">
                                  <w:marLeft w:val="0"/>
                                  <w:marRight w:val="0"/>
                                  <w:marTop w:val="0"/>
                                  <w:marBottom w:val="0"/>
                                  <w:divBdr>
                                    <w:top w:val="none" w:sz="0" w:space="0" w:color="auto"/>
                                    <w:left w:val="none" w:sz="0" w:space="0" w:color="auto"/>
                                    <w:bottom w:val="none" w:sz="0" w:space="0" w:color="auto"/>
                                    <w:right w:val="none" w:sz="0" w:space="0" w:color="auto"/>
                                  </w:divBdr>
                                  <w:divsChild>
                                    <w:div w:id="1202092316">
                                      <w:marLeft w:val="0"/>
                                      <w:marRight w:val="0"/>
                                      <w:marTop w:val="0"/>
                                      <w:marBottom w:val="150"/>
                                      <w:divBdr>
                                        <w:top w:val="none" w:sz="0" w:space="0" w:color="auto"/>
                                        <w:left w:val="none" w:sz="0" w:space="0" w:color="auto"/>
                                        <w:bottom w:val="none" w:sz="0" w:space="0" w:color="auto"/>
                                        <w:right w:val="none" w:sz="0" w:space="0" w:color="auto"/>
                                      </w:divBdr>
                                    </w:div>
                                    <w:div w:id="1217856587">
                                      <w:marLeft w:val="0"/>
                                      <w:marRight w:val="0"/>
                                      <w:marTop w:val="0"/>
                                      <w:marBottom w:val="0"/>
                                      <w:divBdr>
                                        <w:top w:val="none" w:sz="0" w:space="0" w:color="auto"/>
                                        <w:left w:val="none" w:sz="0" w:space="0" w:color="auto"/>
                                        <w:bottom w:val="none" w:sz="0" w:space="0" w:color="auto"/>
                                        <w:right w:val="none" w:sz="0" w:space="0" w:color="auto"/>
                                      </w:divBdr>
                                    </w:div>
                                  </w:divsChild>
                                </w:div>
                                <w:div w:id="1992975086">
                                  <w:marLeft w:val="0"/>
                                  <w:marRight w:val="0"/>
                                  <w:marTop w:val="0"/>
                                  <w:marBottom w:val="0"/>
                                  <w:divBdr>
                                    <w:top w:val="none" w:sz="0" w:space="0" w:color="auto"/>
                                    <w:left w:val="none" w:sz="0" w:space="0" w:color="auto"/>
                                    <w:bottom w:val="none" w:sz="0" w:space="0" w:color="auto"/>
                                    <w:right w:val="none" w:sz="0" w:space="0" w:color="auto"/>
                                  </w:divBdr>
                                  <w:divsChild>
                                    <w:div w:id="1629774989">
                                      <w:marLeft w:val="0"/>
                                      <w:marRight w:val="0"/>
                                      <w:marTop w:val="0"/>
                                      <w:marBottom w:val="150"/>
                                      <w:divBdr>
                                        <w:top w:val="none" w:sz="0" w:space="0" w:color="auto"/>
                                        <w:left w:val="none" w:sz="0" w:space="0" w:color="auto"/>
                                        <w:bottom w:val="none" w:sz="0" w:space="0" w:color="auto"/>
                                        <w:right w:val="none" w:sz="0" w:space="0" w:color="auto"/>
                                      </w:divBdr>
                                    </w:div>
                                    <w:div w:id="267735993">
                                      <w:marLeft w:val="0"/>
                                      <w:marRight w:val="0"/>
                                      <w:marTop w:val="0"/>
                                      <w:marBottom w:val="0"/>
                                      <w:divBdr>
                                        <w:top w:val="none" w:sz="0" w:space="0" w:color="auto"/>
                                        <w:left w:val="none" w:sz="0" w:space="0" w:color="auto"/>
                                        <w:bottom w:val="none" w:sz="0" w:space="0" w:color="auto"/>
                                        <w:right w:val="none" w:sz="0" w:space="0" w:color="auto"/>
                                      </w:divBdr>
                                    </w:div>
                                  </w:divsChild>
                                </w:div>
                                <w:div w:id="1930460951">
                                  <w:marLeft w:val="0"/>
                                  <w:marRight w:val="0"/>
                                  <w:marTop w:val="0"/>
                                  <w:marBottom w:val="0"/>
                                  <w:divBdr>
                                    <w:top w:val="none" w:sz="0" w:space="0" w:color="auto"/>
                                    <w:left w:val="none" w:sz="0" w:space="0" w:color="auto"/>
                                    <w:bottom w:val="none" w:sz="0" w:space="0" w:color="auto"/>
                                    <w:right w:val="none" w:sz="0" w:space="0" w:color="auto"/>
                                  </w:divBdr>
                                  <w:divsChild>
                                    <w:div w:id="1849825906">
                                      <w:marLeft w:val="0"/>
                                      <w:marRight w:val="0"/>
                                      <w:marTop w:val="0"/>
                                      <w:marBottom w:val="150"/>
                                      <w:divBdr>
                                        <w:top w:val="none" w:sz="0" w:space="0" w:color="auto"/>
                                        <w:left w:val="none" w:sz="0" w:space="0" w:color="auto"/>
                                        <w:bottom w:val="none" w:sz="0" w:space="0" w:color="auto"/>
                                        <w:right w:val="none" w:sz="0" w:space="0" w:color="auto"/>
                                      </w:divBdr>
                                    </w:div>
                                    <w:div w:id="4476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323</Words>
  <Characters>1847</Characters>
  <Application>Microsoft Office Word</Application>
  <DocSecurity>0</DocSecurity>
  <Lines>15</Lines>
  <Paragraphs>4</Paragraphs>
  <ScaleCrop>false</ScaleCrop>
  <Company>Ryder System, Inc.</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Ryder System, Inc.</dc:creator>
  <cp:lastModifiedBy>Ryder System, Inc.</cp:lastModifiedBy>
  <cp:revision>1</cp:revision>
  <dcterms:created xsi:type="dcterms:W3CDTF">2018-06-14T14:27:00Z</dcterms:created>
  <dcterms:modified xsi:type="dcterms:W3CDTF">2018-06-14T14:30:00Z</dcterms:modified>
</cp:coreProperties>
</file>